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6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280" w:after="160"/>
        <w:jc w:val="center"/>
        <w:rPr>
          <w:rFonts w:eastAsia="Verdana" w:cs="Verdana" w:ascii="Verdana" w:hAnsi="Verdana"/>
          <w:b/>
        </w:rPr>
      </w:pPr>
      <w:r>
        <w:rPr>
          <w:rFonts w:eastAsia="Verdana" w:cs="Verdana" w:ascii="Verdana" w:hAnsi="Verdana"/>
          <w:b/>
        </w:rPr>
        <w:t>EXCMO. AYUNTAMIENTO DE JEREZ DE LA FRONTERA</w:t>
      </w:r>
    </w:p>
    <w:p>
      <w:pPr>
        <w:pStyle w:val="Normal"/>
        <w:spacing w:lineRule="auto" w:line="240" w:before="280" w:after="160"/>
        <w:jc w:val="both"/>
        <w:rPr>
          <w:rFonts w:eastAsia="Verdana" w:cs="Verdana" w:ascii="Verdana" w:hAnsi="Verdana"/>
          <w:b/>
        </w:rPr>
      </w:pPr>
      <w:r>
        <w:rPr>
          <w:rFonts w:eastAsia="Verdana" w:cs="Verdana" w:ascii="Verdana" w:hAnsi="Verdana"/>
          <w:b/>
        </w:rPr>
        <w:t>A/A: SECRETARIA GENERAL</w:t>
      </w:r>
    </w:p>
    <w:p>
      <w:pPr>
        <w:pStyle w:val="Normal"/>
        <w:spacing w:lineRule="auto" w:line="240" w:before="280" w:after="160"/>
        <w:jc w:val="both"/>
        <w:rPr>
          <w:rFonts w:eastAsia="Verdana" w:cs="Verdana" w:ascii="Verdana" w:hAnsi="Verdana"/>
          <w:b/>
          <w:bCs/>
        </w:rPr>
      </w:pPr>
      <w:r>
        <w:rPr>
          <w:rFonts w:eastAsia="Verdana" w:cs="Verdana" w:ascii="Verdana" w:hAnsi="Verdana"/>
        </w:rPr>
        <w:t>D. Santiago Sánchez Muñoz, como Portavoz del Grupo Municipal GANEMOS JEREZ, viene a formular para su aprobación en el próximo Pleno Ordinario, l</w:t>
      </w:r>
      <w:r>
        <w:rPr>
          <w:rFonts w:eastAsia="Verdana" w:cs="Verdana" w:ascii="Verdana" w:hAnsi="Verdana"/>
        </w:rPr>
        <w:t>a</w:t>
      </w:r>
      <w:r>
        <w:rPr>
          <w:rFonts w:eastAsia="Verdana" w:cs="Verdana" w:ascii="Verdana" w:hAnsi="Verdana"/>
        </w:rPr>
        <w:t xml:space="preserve"> siguiente </w:t>
      </w:r>
      <w:r>
        <w:rPr>
          <w:rFonts w:eastAsia="Verdana" w:cs="Verdana" w:ascii="Verdana" w:hAnsi="Verdana"/>
          <w:b/>
          <w:bCs/>
        </w:rPr>
        <w:t>INTERPELACIÓN:</w:t>
      </w:r>
    </w:p>
    <w:p>
      <w:pPr>
        <w:pStyle w:val="Normal"/>
        <w:spacing w:lineRule="auto" w:line="240" w:before="280" w:after="160"/>
        <w:jc w:val="both"/>
        <w:rPr>
          <w:rFonts w:eastAsia="Verdana" w:cs="Verdana" w:ascii="Verdana" w:hAnsi="Verdana"/>
          <w:b/>
        </w:rPr>
      </w:pPr>
      <w:r>
        <w:rPr>
          <w:rFonts w:eastAsia="Verdana" w:cs="Verdana" w:ascii="Verdana" w:hAnsi="Verdana"/>
          <w:b/>
        </w:rPr>
      </w:r>
    </w:p>
    <w:p>
      <w:pPr>
        <w:pStyle w:val="Normal"/>
        <w:spacing w:lineRule="auto" w:line="240" w:before="280" w:after="160"/>
        <w:jc w:val="center"/>
        <w:rPr>
          <w:rFonts w:eastAsia="Verdana" w:cs="Verdana" w:ascii="Verdana" w:hAnsi="Verdana"/>
          <w:b/>
        </w:rPr>
      </w:pPr>
      <w:r>
        <w:rPr>
          <w:rFonts w:eastAsia="Verdana" w:cs="Verdana" w:ascii="Verdana" w:hAnsi="Verdana"/>
          <w:b/>
        </w:rPr>
        <w:t>EXPOSICIÓN DE MOTIVOS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 xml:space="preserve">En las últimas semanas hemos conocido diversos actos contra el colectivo LGTBIQ, todos muy preocupantes. Por un lado, han aparecido por toda la ciudad múltiples pintadas homófobas y transfóbicas, que se han complementado con mensajes en contra de diversos sindicatos y partidos políticos. 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 xml:space="preserve">Estas intolerables manifestaciones de odio, especialmente duras contra el colectivo LGTBIQ, se han venido repitiendo de unos meses a esta parte, al principio de forma esporádica y en los últimos tiempos con gran intensidad. 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>Por otro lado, esta semana hemos conocido a través de las redes sociales y de los diarios de la ciudad, un nuevo caso de agresión a una persona del colectivo LGTBIQ, que ha denunciado de forma muy valiente los hechos.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>Asociaciones como JerelesGay y diversas fuerzas políticas y movimientos sociales han condenado los hechos y han pedido públicamente “la lucha por parte de todas las personas, organizaciones, instituciones y empresas, bajo una coordinación en todos los campos y en todos los niveles. Una lucha por el respeto a la diversidad y a la convivencia, siendo estos valores los que construyen una ciudad más digna, justa y avanzada”. Un mensaje con el que Ganemos Jerez está totalmente de acuerdo y cree más necesario que nunca.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 xml:space="preserve">Ocurre que en Jerez, durante la Feria del Caballo del pasado año, ya se vivió una lamentable agresión transfóbica. 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 xml:space="preserve">La suma de los últimos acontecimientos vislumbran un preocupante brote homófobo en la ciudad al que hay que poner freno de forma contundente, solidaria y transversal, apostando por la diversidad, la solidaridad y fraternidad entre los jerezanos y jerezanas. 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 xml:space="preserve">En otro orden, Ganemos Jerez pidió al equipo de Gobierno en diciembre del 2016 que convocase una mesa con los diferentes grupos políticos, asociaciones pro derechos LGTBI, representantes ciudadanos y personas afectadas a nivel individual para la elaboración, coordinación y seguimiento de acciones municipales contra la homofobia, la bifobia y la transfobia, petición que aceptó la delegada de igualdad, comprometiéndose a ello ante el pleno municipal y asegurando que le gustaba mucho la propuesta. Sin embargo, año y medio después, esta mesa no se ha  convocado por parte del equipo de gobierno. 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  <w:b/>
        </w:rPr>
      </w:pPr>
      <w:r>
        <w:rPr>
          <w:rFonts w:eastAsia="Verdana" w:cs="Verdana" w:ascii="Verdana" w:hAnsi="Verdana"/>
        </w:rPr>
        <w:t xml:space="preserve">Por todo lo citado anteriormente, Ganemos Jerez propone al Pleno Municipal </w:t>
      </w:r>
      <w:r>
        <w:rPr>
          <w:rFonts w:eastAsia="Verdana" w:cs="Verdana" w:ascii="Verdana" w:hAnsi="Verdana"/>
        </w:rPr>
        <w:t xml:space="preserve">la siguiente </w:t>
      </w:r>
      <w:r>
        <w:rPr>
          <w:rFonts w:eastAsia="Verdana" w:cs="Verdana" w:ascii="Verdana" w:hAnsi="Verdana"/>
          <w:b/>
        </w:rPr>
        <w:t>INTERPELACIÓN: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  <w:b/>
        </w:rPr>
      </w:pPr>
      <w:r>
        <w:rPr>
          <w:rFonts w:eastAsia="Verdana" w:cs="Verdana" w:ascii="Verdana" w:hAnsi="Verdana"/>
          <w:b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eastAsia="Verdana" w:cs="Verdana" w:ascii="Verdana" w:hAnsi="Verdana"/>
          <w:b/>
        </w:rPr>
      </w:pPr>
      <w:r>
        <w:rPr>
          <w:rFonts w:eastAsia="Verdana" w:cs="Verdana" w:ascii="Verdana" w:hAnsi="Verdana"/>
          <w:b/>
        </w:rPr>
        <w:t>¿Por qué no se ha convocado la mesa de trabajo para el Primer Plan Municipal Transversal contra la Homofobia, Bifobia y Transfobia a la que se comprometió la delegada de Igualdad el pasado mes de diciembre de 2016?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/>
      </w:pPr>
      <w:r>
        <w:rPr/>
        <w:t>En Jerez a 6 de marzo de 2016.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Fdo.: Santiago Sánchez Muñoz.</w:t>
      </w:r>
    </w:p>
    <w:p>
      <w:pPr>
        <w:pStyle w:val="Normal"/>
        <w:spacing w:before="0" w:after="0"/>
        <w:jc w:val="both"/>
        <w:rPr/>
      </w:pPr>
      <w:r>
        <w:rPr/>
        <w:t>(Portavoz del Grupo Municipal Ganemos Jerez)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1440" w:top="2988" w:footer="1440" w:bottom="1976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40" w:before="0" w:after="0"/>
      <w:jc w:val="right"/>
      <w:rPr>
        <w:i/>
      </w:rPr>
    </w:pPr>
    <w:r>
      <w:rPr/>
      <w:t xml:space="preserve">Grupo Municipal </w:t>
    </w:r>
    <w:r>
      <w:rPr>
        <w:i/>
      </w:rPr>
      <w:t>Ganemos Jerez</w:t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142875</wp:posOffset>
          </wp:positionH>
          <wp:positionV relativeFrom="paragraph">
            <wp:posOffset>-219710</wp:posOffset>
          </wp:positionV>
          <wp:extent cx="2619375" cy="876300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right"/>
      <w:rPr/>
    </w:pPr>
    <w:r>
      <w:rPr/>
    </w:r>
  </w:p>
  <w:p>
    <w:pPr>
      <w:pStyle w:val="Normal"/>
      <w:spacing w:lineRule="auto" w:line="240" w:before="0" w:after="0"/>
      <w:jc w:val="right"/>
      <w:rPr/>
    </w:pPr>
    <w:r>
      <w:rPr/>
      <w:t>Plaza de la Yerba, 3. Planta baja.</w:t>
    </w:r>
  </w:p>
  <w:p>
    <w:pPr>
      <w:pStyle w:val="Normal"/>
      <w:spacing w:lineRule="auto" w:line="240" w:before="0" w:after="0"/>
      <w:jc w:val="right"/>
      <w:rPr/>
    </w:pPr>
    <w:r>
      <w:rPr/>
    </w:r>
  </w:p>
  <w:p>
    <w:pPr>
      <w:pStyle w:val="Normal"/>
      <w:spacing w:lineRule="auto" w:line="240" w:before="0" w:after="0"/>
      <w:jc w:val="right"/>
      <w:rPr/>
    </w:pPr>
    <w:r>
      <w:rPr/>
      <w:t>11.403-Jerez de la Frontera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color w:val="000000"/>
        <w:sz w:val="22"/>
        <w:szCs w:val="22"/>
        <w:shd w:fill="FFFFFF" w:val="clear"/>
        <w:lang w:val="es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widowControl/>
      <w:suppressAutoHyphens w:val="true"/>
      <w:spacing w:lineRule="auto" w:line="276"/>
    </w:pPr>
    <w:rPr>
      <w:rFonts w:ascii="Arial" w:hAnsi="Arial" w:eastAsia="Arial" w:cs="Arial"/>
      <w:color w:val="000000"/>
      <w:sz w:val="22"/>
      <w:szCs w:val="22"/>
      <w:shd w:fill="FFFFFF" w:val="clear"/>
      <w:lang w:val="es" w:eastAsia="zh-CN" w:bidi="hi-IN"/>
    </w:rPr>
  </w:style>
  <w:style w:type="paragraph" w:styleId="Encabezado1">
    <w:name w:val="Encabezado 1"/>
    <w:next w:val="Normal"/>
    <w:pPr>
      <w:keepNext/>
      <w:keepLines/>
      <w:widowControl/>
      <w:suppressAutoHyphens w:val="true"/>
      <w:spacing w:lineRule="auto" w:line="240" w:before="400" w:after="120"/>
    </w:pPr>
    <w:rPr>
      <w:rFonts w:ascii="Arial" w:hAnsi="Arial" w:eastAsia="Arial" w:cs="Arial"/>
      <w:color w:val="000000"/>
      <w:sz w:val="40"/>
      <w:szCs w:val="40"/>
      <w:shd w:fill="FFFFFF" w:val="clear"/>
      <w:lang w:val="es" w:eastAsia="zh-CN" w:bidi="hi-IN"/>
    </w:rPr>
  </w:style>
  <w:style w:type="paragraph" w:styleId="Encabezado2">
    <w:name w:val="Encabezado 2"/>
    <w:next w:val="Normal"/>
    <w:pPr>
      <w:keepNext/>
      <w:keepLines/>
      <w:widowControl/>
      <w:suppressAutoHyphens w:val="true"/>
      <w:spacing w:lineRule="auto" w:line="240" w:before="360" w:after="120"/>
    </w:pPr>
    <w:rPr>
      <w:rFonts w:ascii="Arial" w:hAnsi="Arial" w:eastAsia="Arial" w:cs="Arial"/>
      <w:b w:val="false"/>
      <w:color w:val="000000"/>
      <w:sz w:val="32"/>
      <w:szCs w:val="32"/>
      <w:shd w:fill="FFFFFF" w:val="clear"/>
      <w:lang w:val="es" w:eastAsia="zh-CN" w:bidi="hi-IN"/>
    </w:rPr>
  </w:style>
  <w:style w:type="paragraph" w:styleId="Encabezado3">
    <w:name w:val="Encabezado 3"/>
    <w:next w:val="Normal"/>
    <w:pPr>
      <w:keepNext/>
      <w:keepLines/>
      <w:widowControl/>
      <w:suppressAutoHyphens w:val="true"/>
      <w:spacing w:lineRule="auto" w:line="240" w:before="320" w:after="80"/>
    </w:pPr>
    <w:rPr>
      <w:rFonts w:ascii="Arial" w:hAnsi="Arial" w:eastAsia="Arial" w:cs="Arial"/>
      <w:b w:val="false"/>
      <w:color w:val="434343"/>
      <w:sz w:val="28"/>
      <w:szCs w:val="28"/>
      <w:shd w:fill="FFFFFF" w:val="clear"/>
      <w:lang w:val="es" w:eastAsia="zh-CN" w:bidi="hi-IN"/>
    </w:rPr>
  </w:style>
  <w:style w:type="paragraph" w:styleId="Encabezado4">
    <w:name w:val="Encabezado 4"/>
    <w:next w:val="Normal"/>
    <w:pPr>
      <w:keepNext/>
      <w:keepLines/>
      <w:widowControl/>
      <w:suppressAutoHyphens w:val="true"/>
      <w:spacing w:lineRule="auto" w:line="240" w:before="280" w:after="80"/>
    </w:pPr>
    <w:rPr>
      <w:rFonts w:ascii="Arial" w:hAnsi="Arial" w:eastAsia="Arial" w:cs="Arial"/>
      <w:color w:val="666666"/>
      <w:sz w:val="24"/>
      <w:szCs w:val="24"/>
      <w:shd w:fill="FFFFFF" w:val="clear"/>
      <w:lang w:val="es" w:eastAsia="zh-CN" w:bidi="hi-IN"/>
    </w:rPr>
  </w:style>
  <w:style w:type="paragraph" w:styleId="Encabezado5">
    <w:name w:val="Encabezado 5"/>
    <w:next w:val="Normal"/>
    <w:pPr>
      <w:keepNext/>
      <w:keepLines/>
      <w:widowControl/>
      <w:suppressAutoHyphens w:val="true"/>
      <w:spacing w:lineRule="auto" w:line="240" w:before="240" w:after="80"/>
    </w:pPr>
    <w:rPr>
      <w:rFonts w:ascii="Arial" w:hAnsi="Arial" w:eastAsia="Arial" w:cs="Arial"/>
      <w:color w:val="666666"/>
      <w:sz w:val="22"/>
      <w:szCs w:val="22"/>
      <w:shd w:fill="FFFFFF" w:val="clear"/>
      <w:lang w:val="es" w:eastAsia="zh-CN" w:bidi="hi-IN"/>
    </w:rPr>
  </w:style>
  <w:style w:type="paragraph" w:styleId="Encabezado6">
    <w:name w:val="Encabezado 6"/>
    <w:next w:val="Normal"/>
    <w:pPr>
      <w:keepNext/>
      <w:keepLines/>
      <w:widowControl/>
      <w:suppressAutoHyphens w:val="true"/>
      <w:spacing w:lineRule="auto" w:line="240" w:before="240" w:after="80"/>
    </w:pPr>
    <w:rPr>
      <w:rFonts w:ascii="Arial" w:hAnsi="Arial" w:eastAsia="Arial" w:cs="Arial"/>
      <w:i/>
      <w:color w:val="666666"/>
      <w:sz w:val="22"/>
      <w:szCs w:val="22"/>
      <w:shd w:fill="FFFFFF" w:val="clear"/>
      <w:lang w:val="es" w:eastAsia="zh-CN" w:bidi="hi-IN"/>
    </w:rPr>
  </w:style>
  <w:style w:type="character" w:styleId="ListLabel1">
    <w:name w:val="ListLabel 1"/>
    <w:rPr>
      <w:u w:val="none"/>
    </w:rPr>
  </w:style>
  <w:style w:type="character" w:styleId="ListLabel2">
    <w:name w:val="ListLabel 2"/>
    <w:rPr>
      <w:u w:val="none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Onormal" w:default="1">
    <w:name w:val="LO-normal"/>
    <w:pPr>
      <w:widowControl/>
      <w:pBdr>
        <w:top w:val="nil"/>
        <w:left w:val="nil"/>
        <w:bottom w:val="nil"/>
        <w:right w:val="nil"/>
      </w:pBdr>
      <w:suppressAutoHyphens w:val="true"/>
      <w:spacing w:lineRule="auto" w:line="276"/>
    </w:pPr>
    <w:rPr>
      <w:rFonts w:ascii="Arial" w:hAnsi="Arial" w:eastAsia="Arial" w:cs="Arial"/>
      <w:i w:val="false"/>
      <w:caps w:val="false"/>
      <w:smallCaps w:val="false"/>
      <w:color w:val="000000"/>
      <w:position w:val="0"/>
      <w:sz w:val="22"/>
      <w:sz w:val="22"/>
      <w:szCs w:val="22"/>
      <w:shd w:fill="FFFFFF" w:val="clear"/>
      <w:vertAlign w:val="baseline"/>
      <w:lang w:val="es" w:eastAsia="zh-CN" w:bidi="hi-IN"/>
    </w:rPr>
  </w:style>
  <w:style w:type="paragraph" w:styleId="Ttulo">
    <w:name w:val="Título"/>
    <w:basedOn w:val="LOnormal"/>
    <w:next w:val="Normal"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ítulo"/>
    <w:basedOn w:val="LOnormal"/>
    <w:next w:val="Normal"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Encabezamiento">
    <w:name w:val="Encabezamiento"/>
    <w:basedOn w:val="Normal"/>
    <w:pPr/>
    <w:rPr/>
  </w:style>
  <w:style w:type="paragraph" w:styleId="Piedepgina">
    <w:name w:val="Pie de página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es-ES</dc:language>
  <cp:lastPrinted>2018-03-05T14:40:19Z</cp:lastPrinted>
  <cp:revision>0</cp:revision>
</cp:coreProperties>
</file>